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966" w:rsidRPr="001F6966" w:rsidRDefault="001F6966" w:rsidP="001F6966">
      <w:pPr>
        <w:spacing w:after="0" w:line="240" w:lineRule="auto"/>
        <w:rPr>
          <w:rFonts w:ascii="Times New Roman" w:eastAsia="Times New Roman" w:hAnsi="Times New Roman" w:cs="Times New Roman"/>
          <w:sz w:val="24"/>
          <w:szCs w:val="24"/>
        </w:rPr>
      </w:pPr>
    </w:p>
    <w:tbl>
      <w:tblPr>
        <w:tblW w:w="9256" w:type="dxa"/>
        <w:tblInd w:w="541" w:type="dxa"/>
        <w:tblCellMar>
          <w:top w:w="15" w:type="dxa"/>
          <w:left w:w="15" w:type="dxa"/>
          <w:bottom w:w="15" w:type="dxa"/>
          <w:right w:w="15" w:type="dxa"/>
        </w:tblCellMar>
        <w:tblLook w:val="04A0" w:firstRow="1" w:lastRow="0" w:firstColumn="1" w:lastColumn="0" w:noHBand="0" w:noVBand="1"/>
      </w:tblPr>
      <w:tblGrid>
        <w:gridCol w:w="8346"/>
        <w:gridCol w:w="910"/>
      </w:tblGrid>
      <w:tr w:rsidR="001F6966" w:rsidRPr="001F6966" w:rsidTr="004E6003">
        <w:trPr>
          <w:trHeight w:val="1960"/>
        </w:trPr>
        <w:tc>
          <w:tcPr>
            <w:tcW w:w="0" w:type="auto"/>
            <w:gridSpan w:val="2"/>
            <w:tcMar>
              <w:top w:w="0" w:type="dxa"/>
              <w:left w:w="115" w:type="dxa"/>
              <w:bottom w:w="0" w:type="dxa"/>
              <w:right w:w="115" w:type="dxa"/>
            </w:tcMar>
            <w:hideMark/>
          </w:tcPr>
          <w:p w:rsidR="001F6966" w:rsidRPr="001F6966" w:rsidRDefault="001F6966" w:rsidP="001F6966">
            <w:pPr>
              <w:spacing w:after="0" w:line="240" w:lineRule="auto"/>
              <w:rPr>
                <w:rFonts w:ascii="Times New Roman" w:eastAsia="Times New Roman" w:hAnsi="Times New Roman" w:cs="Times New Roman"/>
                <w:sz w:val="24"/>
                <w:szCs w:val="24"/>
              </w:rPr>
            </w:pPr>
            <w:r w:rsidRPr="001F6966">
              <w:rPr>
                <w:rFonts w:ascii="Times New Roman" w:eastAsia="Times New Roman" w:hAnsi="Times New Roman" w:cs="Times New Roman"/>
                <w:b/>
                <w:bCs/>
                <w:color w:val="000000"/>
                <w:sz w:val="48"/>
                <w:szCs w:val="48"/>
              </w:rPr>
              <w:t>Minutes of Patient Participation Group (PPG) Meeting</w:t>
            </w:r>
          </w:p>
          <w:p w:rsidR="001F6966" w:rsidRPr="001F6966" w:rsidRDefault="001F6966" w:rsidP="001F6966">
            <w:pPr>
              <w:spacing w:after="0" w:line="240" w:lineRule="auto"/>
              <w:rPr>
                <w:rFonts w:ascii="Times New Roman" w:eastAsia="Times New Roman" w:hAnsi="Times New Roman" w:cs="Times New Roman"/>
                <w:sz w:val="24"/>
                <w:szCs w:val="24"/>
              </w:rPr>
            </w:pPr>
          </w:p>
          <w:p w:rsidR="001F6966" w:rsidRPr="001F6966" w:rsidRDefault="001F6966" w:rsidP="003D6C6F">
            <w:pPr>
              <w:spacing w:after="0" w:line="240" w:lineRule="auto"/>
              <w:rPr>
                <w:rFonts w:ascii="Times New Roman" w:eastAsia="Times New Roman" w:hAnsi="Times New Roman" w:cs="Times New Roman"/>
                <w:sz w:val="24"/>
                <w:szCs w:val="24"/>
              </w:rPr>
            </w:pPr>
            <w:r w:rsidRPr="001F6966">
              <w:rPr>
                <w:rFonts w:ascii="Times New Roman" w:eastAsia="Times New Roman" w:hAnsi="Times New Roman" w:cs="Times New Roman"/>
                <w:b/>
                <w:bCs/>
                <w:color w:val="000000"/>
                <w:sz w:val="36"/>
                <w:szCs w:val="36"/>
              </w:rPr>
              <w:t xml:space="preserve">Held on Tuesday </w:t>
            </w:r>
            <w:r w:rsidR="003D6C6F">
              <w:rPr>
                <w:rFonts w:ascii="Times New Roman" w:eastAsia="Times New Roman" w:hAnsi="Times New Roman" w:cs="Times New Roman"/>
                <w:b/>
                <w:bCs/>
                <w:color w:val="000000"/>
                <w:sz w:val="36"/>
                <w:szCs w:val="36"/>
              </w:rPr>
              <w:t>16</w:t>
            </w:r>
            <w:r w:rsidRPr="001F6966">
              <w:rPr>
                <w:rFonts w:ascii="Times New Roman" w:eastAsia="Times New Roman" w:hAnsi="Times New Roman" w:cs="Times New Roman"/>
                <w:b/>
                <w:bCs/>
                <w:color w:val="000000"/>
                <w:sz w:val="36"/>
                <w:szCs w:val="36"/>
              </w:rPr>
              <w:t>/</w:t>
            </w:r>
            <w:r w:rsidR="003D6C6F">
              <w:rPr>
                <w:rFonts w:ascii="Times New Roman" w:eastAsia="Times New Roman" w:hAnsi="Times New Roman" w:cs="Times New Roman"/>
                <w:b/>
                <w:bCs/>
                <w:color w:val="000000"/>
                <w:sz w:val="36"/>
                <w:szCs w:val="36"/>
              </w:rPr>
              <w:t>5/</w:t>
            </w:r>
            <w:r w:rsidRPr="001F6966">
              <w:rPr>
                <w:rFonts w:ascii="Times New Roman" w:eastAsia="Times New Roman" w:hAnsi="Times New Roman" w:cs="Times New Roman"/>
                <w:b/>
                <w:bCs/>
                <w:color w:val="000000"/>
                <w:sz w:val="36"/>
                <w:szCs w:val="36"/>
              </w:rPr>
              <w:t>17 at Central Canvey Primary Care Centre</w:t>
            </w:r>
          </w:p>
        </w:tc>
      </w:tr>
      <w:tr w:rsidR="001F6966" w:rsidRPr="001F6966" w:rsidTr="004E6003">
        <w:trPr>
          <w:trHeight w:val="200"/>
        </w:trPr>
        <w:tc>
          <w:tcPr>
            <w:tcW w:w="0" w:type="auto"/>
            <w:gridSpan w:val="2"/>
            <w:tcBorders>
              <w:bottom w:val="single" w:sz="18" w:space="0" w:color="000000"/>
            </w:tcBorders>
            <w:tcMar>
              <w:top w:w="0" w:type="dxa"/>
              <w:left w:w="115" w:type="dxa"/>
              <w:bottom w:w="0" w:type="dxa"/>
              <w:right w:w="115" w:type="dxa"/>
            </w:tcMar>
            <w:hideMark/>
          </w:tcPr>
          <w:p w:rsidR="001F6966" w:rsidRPr="001F6966" w:rsidRDefault="001F6966" w:rsidP="001F6966">
            <w:pPr>
              <w:spacing w:after="0" w:line="240" w:lineRule="auto"/>
              <w:rPr>
                <w:rFonts w:ascii="Times New Roman" w:eastAsia="Times New Roman" w:hAnsi="Times New Roman" w:cs="Times New Roman"/>
                <w:sz w:val="20"/>
                <w:szCs w:val="24"/>
              </w:rPr>
            </w:pPr>
          </w:p>
        </w:tc>
      </w:tr>
      <w:tr w:rsidR="001F6966" w:rsidRPr="001F6966" w:rsidTr="004E6003">
        <w:trPr>
          <w:trHeight w:val="380"/>
        </w:trPr>
        <w:tc>
          <w:tcPr>
            <w:tcW w:w="0" w:type="auto"/>
            <w:gridSpan w:val="2"/>
            <w:tcBorders>
              <w:top w:val="single" w:sz="18" w:space="0" w:color="000000"/>
            </w:tcBorders>
            <w:tcMar>
              <w:top w:w="0" w:type="dxa"/>
              <w:left w:w="115" w:type="dxa"/>
              <w:bottom w:w="0" w:type="dxa"/>
              <w:right w:w="115" w:type="dxa"/>
            </w:tcMar>
            <w:hideMark/>
          </w:tcPr>
          <w:p w:rsidR="001F6966" w:rsidRPr="001F6966" w:rsidRDefault="001F6966" w:rsidP="001F6966">
            <w:pPr>
              <w:spacing w:after="0" w:line="240" w:lineRule="auto"/>
              <w:rPr>
                <w:rFonts w:ascii="Times New Roman" w:eastAsia="Times New Roman" w:hAnsi="Times New Roman" w:cs="Times New Roman"/>
                <w:sz w:val="24"/>
                <w:szCs w:val="24"/>
              </w:rPr>
            </w:pPr>
          </w:p>
        </w:tc>
      </w:tr>
      <w:tr w:rsidR="001F6966" w:rsidRPr="001F6966" w:rsidTr="004E6003">
        <w:trPr>
          <w:trHeight w:val="1320"/>
        </w:trPr>
        <w:tc>
          <w:tcPr>
            <w:tcW w:w="0" w:type="auto"/>
            <w:gridSpan w:val="2"/>
            <w:tcBorders>
              <w:bottom w:val="single" w:sz="4" w:space="0" w:color="000000"/>
            </w:tcBorders>
            <w:tcMar>
              <w:top w:w="0" w:type="dxa"/>
              <w:left w:w="115" w:type="dxa"/>
              <w:bottom w:w="0" w:type="dxa"/>
              <w:right w:w="115" w:type="dxa"/>
            </w:tcMar>
            <w:hideMark/>
          </w:tcPr>
          <w:p w:rsidR="001F6966" w:rsidRPr="001F6966" w:rsidRDefault="001F6966" w:rsidP="001F6966">
            <w:pPr>
              <w:spacing w:before="60" w:after="60" w:line="240" w:lineRule="auto"/>
              <w:rPr>
                <w:rFonts w:ascii="Times New Roman" w:eastAsia="Times New Roman" w:hAnsi="Times New Roman" w:cs="Times New Roman"/>
                <w:sz w:val="24"/>
                <w:szCs w:val="24"/>
              </w:rPr>
            </w:pPr>
            <w:r w:rsidRPr="001F6966">
              <w:rPr>
                <w:rFonts w:ascii="Times New Roman" w:eastAsia="Times New Roman" w:hAnsi="Times New Roman" w:cs="Times New Roman"/>
                <w:b/>
                <w:bCs/>
                <w:color w:val="000000"/>
                <w:sz w:val="24"/>
                <w:szCs w:val="24"/>
              </w:rPr>
              <w:t>Those Present</w:t>
            </w:r>
          </w:p>
          <w:p w:rsidR="001F6966" w:rsidRPr="001F6966" w:rsidRDefault="001F6966" w:rsidP="001F6966">
            <w:pPr>
              <w:spacing w:before="60" w:after="60" w:line="240" w:lineRule="auto"/>
              <w:rPr>
                <w:rFonts w:ascii="Times New Roman" w:eastAsia="Times New Roman" w:hAnsi="Times New Roman" w:cs="Times New Roman"/>
                <w:sz w:val="24"/>
                <w:szCs w:val="24"/>
              </w:rPr>
            </w:pPr>
            <w:r w:rsidRPr="001F6966">
              <w:rPr>
                <w:rFonts w:ascii="Times New Roman" w:eastAsia="Times New Roman" w:hAnsi="Times New Roman" w:cs="Times New Roman"/>
                <w:color w:val="000000"/>
                <w:sz w:val="24"/>
                <w:szCs w:val="24"/>
              </w:rPr>
              <w:t>Tina Packman - Practice Manager (TP)</w:t>
            </w:r>
          </w:p>
          <w:p w:rsidR="001F6966" w:rsidRPr="001F6966" w:rsidRDefault="001F6966" w:rsidP="001F6966">
            <w:pPr>
              <w:spacing w:before="60" w:after="60" w:line="240" w:lineRule="auto"/>
              <w:rPr>
                <w:rFonts w:ascii="Times New Roman" w:eastAsia="Times New Roman" w:hAnsi="Times New Roman" w:cs="Times New Roman"/>
                <w:sz w:val="24"/>
                <w:szCs w:val="24"/>
              </w:rPr>
            </w:pPr>
            <w:r w:rsidRPr="001F6966">
              <w:rPr>
                <w:rFonts w:ascii="Times New Roman" w:eastAsia="Times New Roman" w:hAnsi="Times New Roman" w:cs="Times New Roman"/>
                <w:color w:val="000000"/>
                <w:sz w:val="24"/>
                <w:szCs w:val="24"/>
              </w:rPr>
              <w:t>Samantha Baulch - Senior Administrator (SB)</w:t>
            </w:r>
          </w:p>
          <w:p w:rsidR="001F6966" w:rsidRPr="001F6966" w:rsidRDefault="001F6966" w:rsidP="001F6966">
            <w:pPr>
              <w:spacing w:before="60" w:after="60" w:line="240" w:lineRule="auto"/>
              <w:rPr>
                <w:rFonts w:ascii="Times New Roman" w:eastAsia="Times New Roman" w:hAnsi="Times New Roman" w:cs="Times New Roman"/>
                <w:sz w:val="24"/>
                <w:szCs w:val="24"/>
              </w:rPr>
            </w:pPr>
            <w:r w:rsidRPr="001F6966">
              <w:rPr>
                <w:rFonts w:ascii="Times New Roman" w:eastAsia="Times New Roman" w:hAnsi="Times New Roman" w:cs="Times New Roman"/>
                <w:color w:val="000000"/>
                <w:sz w:val="24"/>
                <w:szCs w:val="24"/>
              </w:rPr>
              <w:t>Norman Crampton (NC), Josephine Johnson (JJ), Bar</w:t>
            </w:r>
            <w:r w:rsidR="003D6C6F">
              <w:rPr>
                <w:rFonts w:ascii="Times New Roman" w:eastAsia="Times New Roman" w:hAnsi="Times New Roman" w:cs="Times New Roman"/>
                <w:color w:val="000000"/>
                <w:sz w:val="24"/>
                <w:szCs w:val="24"/>
              </w:rPr>
              <w:t>bara Adams (BA),</w:t>
            </w:r>
            <w:r w:rsidRPr="001F6966">
              <w:rPr>
                <w:rFonts w:ascii="Times New Roman" w:eastAsia="Times New Roman" w:hAnsi="Times New Roman" w:cs="Times New Roman"/>
                <w:color w:val="000000"/>
                <w:sz w:val="24"/>
                <w:szCs w:val="24"/>
              </w:rPr>
              <w:t>, Jennifer White (JW),</w:t>
            </w:r>
            <w:r w:rsidR="003D6C6F">
              <w:rPr>
                <w:rFonts w:ascii="Times New Roman" w:eastAsia="Times New Roman" w:hAnsi="Times New Roman" w:cs="Times New Roman"/>
                <w:color w:val="000000"/>
                <w:sz w:val="24"/>
                <w:szCs w:val="24"/>
              </w:rPr>
              <w:t xml:space="preserve"> Jim Rhind (JR), Lee Sayer (LS),</w:t>
            </w:r>
            <w:r w:rsidRPr="001F6966">
              <w:rPr>
                <w:rFonts w:ascii="Times New Roman" w:eastAsia="Times New Roman" w:hAnsi="Times New Roman" w:cs="Times New Roman"/>
                <w:color w:val="000000"/>
                <w:sz w:val="24"/>
                <w:szCs w:val="24"/>
              </w:rPr>
              <w:t xml:space="preserve"> Karen Sadler (KS)</w:t>
            </w:r>
          </w:p>
        </w:tc>
      </w:tr>
      <w:tr w:rsidR="001F6966" w:rsidRPr="001F6966" w:rsidTr="004E6003">
        <w:trPr>
          <w:trHeight w:val="360"/>
        </w:trPr>
        <w:tc>
          <w:tcPr>
            <w:tcW w:w="0" w:type="auto"/>
            <w:tcBorders>
              <w:top w:val="single" w:sz="4" w:space="0" w:color="000000"/>
              <w:left w:val="single" w:sz="6" w:space="0" w:color="000000"/>
              <w:bottom w:val="single" w:sz="4" w:space="0" w:color="000000"/>
            </w:tcBorders>
            <w:tcMar>
              <w:top w:w="0" w:type="dxa"/>
              <w:left w:w="115" w:type="dxa"/>
              <w:bottom w:w="0" w:type="dxa"/>
              <w:right w:w="115" w:type="dxa"/>
            </w:tcMar>
            <w:hideMark/>
          </w:tcPr>
          <w:p w:rsidR="001F6966" w:rsidRPr="001F6966" w:rsidRDefault="001F6966" w:rsidP="001F6966">
            <w:pPr>
              <w:spacing w:after="0" w:line="240" w:lineRule="auto"/>
              <w:rPr>
                <w:rFonts w:ascii="Times New Roman" w:eastAsia="Times New Roman" w:hAnsi="Times New Roman" w:cs="Times New Roman"/>
                <w:sz w:val="24"/>
                <w:szCs w:val="24"/>
              </w:rPr>
            </w:pPr>
          </w:p>
        </w:tc>
        <w:tc>
          <w:tcPr>
            <w:tcW w:w="0" w:type="auto"/>
            <w:tcBorders>
              <w:top w:val="single" w:sz="4" w:space="0" w:color="000000"/>
              <w:bottom w:val="single" w:sz="4" w:space="0" w:color="000000"/>
              <w:right w:val="single" w:sz="6" w:space="0" w:color="000000"/>
            </w:tcBorders>
            <w:tcMar>
              <w:top w:w="0" w:type="dxa"/>
              <w:left w:w="115" w:type="dxa"/>
              <w:bottom w:w="0" w:type="dxa"/>
              <w:right w:w="115" w:type="dxa"/>
            </w:tcMar>
            <w:hideMark/>
          </w:tcPr>
          <w:p w:rsidR="001F6966" w:rsidRPr="001F6966" w:rsidRDefault="001F6966" w:rsidP="001F6966">
            <w:pPr>
              <w:spacing w:before="60" w:after="60" w:line="240" w:lineRule="auto"/>
              <w:jc w:val="center"/>
              <w:rPr>
                <w:rFonts w:ascii="Times New Roman" w:eastAsia="Times New Roman" w:hAnsi="Times New Roman" w:cs="Times New Roman"/>
                <w:sz w:val="24"/>
                <w:szCs w:val="24"/>
              </w:rPr>
            </w:pPr>
            <w:r w:rsidRPr="001F6966">
              <w:rPr>
                <w:rFonts w:ascii="Times New Roman" w:eastAsia="Times New Roman" w:hAnsi="Times New Roman" w:cs="Times New Roman"/>
                <w:b/>
                <w:bCs/>
                <w:color w:val="000000"/>
                <w:sz w:val="24"/>
                <w:szCs w:val="24"/>
              </w:rPr>
              <w:t>Action</w:t>
            </w:r>
          </w:p>
        </w:tc>
      </w:tr>
      <w:tr w:rsidR="001F6966" w:rsidRPr="001F6966" w:rsidTr="004E6003">
        <w:trPr>
          <w:trHeight w:val="360"/>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rsidR="001F6966" w:rsidRPr="001F6966" w:rsidRDefault="001F6966" w:rsidP="001F6966">
            <w:pPr>
              <w:numPr>
                <w:ilvl w:val="0"/>
                <w:numId w:val="1"/>
              </w:numPr>
              <w:spacing w:before="60" w:after="60" w:line="240" w:lineRule="auto"/>
              <w:ind w:left="360"/>
              <w:textAlignment w:val="baseline"/>
              <w:rPr>
                <w:rFonts w:ascii="Times New Roman" w:eastAsia="Times New Roman" w:hAnsi="Times New Roman" w:cs="Times New Roman"/>
                <w:b/>
                <w:bCs/>
                <w:color w:val="000000"/>
                <w:sz w:val="24"/>
                <w:szCs w:val="24"/>
              </w:rPr>
            </w:pPr>
            <w:r w:rsidRPr="001F6966">
              <w:rPr>
                <w:rFonts w:ascii="Times New Roman" w:eastAsia="Times New Roman" w:hAnsi="Times New Roman" w:cs="Times New Roman"/>
                <w:b/>
                <w:bCs/>
                <w:color w:val="000000"/>
                <w:sz w:val="24"/>
                <w:szCs w:val="24"/>
              </w:rPr>
              <w:t xml:space="preserve">Welcome and Introductions </w:t>
            </w:r>
          </w:p>
          <w:p w:rsidR="001F6966" w:rsidRPr="001F6966" w:rsidRDefault="001F6966" w:rsidP="001F6966">
            <w:pPr>
              <w:spacing w:before="60" w:after="60" w:line="240" w:lineRule="auto"/>
              <w:ind w:left="360"/>
              <w:jc w:val="both"/>
              <w:rPr>
                <w:rFonts w:ascii="Times New Roman" w:eastAsia="Times New Roman" w:hAnsi="Times New Roman" w:cs="Times New Roman"/>
                <w:sz w:val="24"/>
                <w:szCs w:val="24"/>
              </w:rPr>
            </w:pPr>
            <w:r w:rsidRPr="001F6966">
              <w:rPr>
                <w:rFonts w:ascii="Times New Roman" w:eastAsia="Times New Roman" w:hAnsi="Times New Roman" w:cs="Times New Roman"/>
                <w:color w:val="000000"/>
                <w:sz w:val="24"/>
                <w:szCs w:val="24"/>
              </w:rPr>
              <w:t xml:space="preserve">TP welcomed everyone to the Patient Participation group meeting. Everyone gave their </w:t>
            </w:r>
            <w:r w:rsidR="00544573">
              <w:rPr>
                <w:rFonts w:ascii="Times New Roman" w:eastAsia="Times New Roman" w:hAnsi="Times New Roman" w:cs="Times New Roman"/>
                <w:color w:val="000000"/>
                <w:sz w:val="24"/>
                <w:szCs w:val="24"/>
              </w:rPr>
              <w:t xml:space="preserve">introductions. </w:t>
            </w:r>
          </w:p>
          <w:p w:rsidR="00D870E4" w:rsidRDefault="00D870E4" w:rsidP="001F6966">
            <w:pPr>
              <w:spacing w:before="60" w:after="60" w:line="240" w:lineRule="auto"/>
              <w:ind w:left="360"/>
              <w:jc w:val="both"/>
              <w:rPr>
                <w:rFonts w:ascii="Times New Roman" w:eastAsia="Times New Roman" w:hAnsi="Times New Roman" w:cs="Times New Roman"/>
                <w:color w:val="000000"/>
                <w:sz w:val="24"/>
                <w:szCs w:val="24"/>
              </w:rPr>
            </w:pPr>
          </w:p>
          <w:p w:rsidR="001F6966" w:rsidRPr="001F6966" w:rsidRDefault="003D6C6F" w:rsidP="001F6966">
            <w:pPr>
              <w:spacing w:before="60" w:after="6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Apologies given for Paul Senior, Lorraine Thorpe and Dr Ana Linac</w:t>
            </w:r>
            <w:r w:rsidR="00544573">
              <w:rPr>
                <w:rFonts w:ascii="Times New Roman" w:eastAsia="Times New Roman" w:hAnsi="Times New Roman" w:cs="Times New Roman"/>
                <w:color w:val="000000"/>
                <w:sz w:val="24"/>
                <w:szCs w:val="24"/>
              </w:rPr>
              <w:t>er</w:t>
            </w:r>
            <w:r>
              <w:rPr>
                <w:rFonts w:ascii="Times New Roman" w:eastAsia="Times New Roman" w:hAnsi="Times New Roman" w:cs="Times New Roman"/>
                <w:color w:val="000000"/>
                <w:sz w:val="24"/>
                <w:szCs w:val="24"/>
              </w:rPr>
              <w:t>o-Garcia</w:t>
            </w:r>
            <w:r w:rsidR="001F6966" w:rsidRPr="001F6966">
              <w:rPr>
                <w:rFonts w:ascii="Times New Roman" w:eastAsia="Times New Roman" w:hAnsi="Times New Roman" w:cs="Times New Roman"/>
                <w:color w:val="000000"/>
                <w:sz w:val="24"/>
                <w:szCs w:val="24"/>
              </w:rPr>
              <w:t xml:space="preserve"> </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1F6966" w:rsidRPr="001F6966" w:rsidRDefault="001F6966" w:rsidP="001F6966">
            <w:pPr>
              <w:spacing w:after="0" w:line="240" w:lineRule="auto"/>
              <w:rPr>
                <w:rFonts w:ascii="Times New Roman" w:eastAsia="Times New Roman" w:hAnsi="Times New Roman" w:cs="Times New Roman"/>
                <w:sz w:val="24"/>
                <w:szCs w:val="24"/>
              </w:rPr>
            </w:pPr>
          </w:p>
        </w:tc>
      </w:tr>
      <w:tr w:rsidR="001F6966" w:rsidRPr="001F6966" w:rsidTr="004E6003">
        <w:trPr>
          <w:trHeight w:val="360"/>
        </w:trPr>
        <w:tc>
          <w:tcPr>
            <w:tcW w:w="0" w:type="auto"/>
            <w:tcBorders>
              <w:top w:val="single" w:sz="4" w:space="0" w:color="000000"/>
              <w:left w:val="single" w:sz="6" w:space="0" w:color="000000"/>
              <w:bottom w:val="single" w:sz="4" w:space="0" w:color="000000"/>
            </w:tcBorders>
            <w:tcMar>
              <w:top w:w="0" w:type="dxa"/>
              <w:left w:w="115" w:type="dxa"/>
              <w:bottom w:w="0" w:type="dxa"/>
              <w:right w:w="115" w:type="dxa"/>
            </w:tcMar>
            <w:hideMark/>
          </w:tcPr>
          <w:p w:rsidR="001F6966" w:rsidRPr="001F6966" w:rsidRDefault="001F6966" w:rsidP="001F6966">
            <w:pPr>
              <w:numPr>
                <w:ilvl w:val="0"/>
                <w:numId w:val="2"/>
              </w:numPr>
              <w:spacing w:before="60" w:after="60" w:line="240" w:lineRule="auto"/>
              <w:textAlignment w:val="baseline"/>
              <w:rPr>
                <w:rFonts w:ascii="Times New Roman" w:eastAsia="Times New Roman" w:hAnsi="Times New Roman" w:cs="Times New Roman"/>
                <w:b/>
                <w:bCs/>
                <w:color w:val="000000"/>
                <w:sz w:val="24"/>
                <w:szCs w:val="24"/>
              </w:rPr>
            </w:pPr>
            <w:r w:rsidRPr="001F6966">
              <w:rPr>
                <w:rFonts w:ascii="Times New Roman" w:eastAsia="Times New Roman" w:hAnsi="Times New Roman" w:cs="Times New Roman"/>
                <w:b/>
                <w:bCs/>
                <w:color w:val="000000"/>
                <w:sz w:val="24"/>
                <w:szCs w:val="24"/>
              </w:rPr>
              <w:t>Agree Minutes of previous meeting</w:t>
            </w:r>
          </w:p>
          <w:p w:rsidR="001F6966" w:rsidRPr="001F6966" w:rsidRDefault="001F6966" w:rsidP="001F6966">
            <w:pPr>
              <w:spacing w:before="60" w:after="60" w:line="240" w:lineRule="auto"/>
              <w:ind w:left="360"/>
              <w:jc w:val="both"/>
              <w:rPr>
                <w:rFonts w:ascii="Times New Roman" w:eastAsia="Times New Roman" w:hAnsi="Times New Roman" w:cs="Times New Roman"/>
                <w:sz w:val="24"/>
                <w:szCs w:val="24"/>
              </w:rPr>
            </w:pPr>
            <w:r w:rsidRPr="001F6966">
              <w:rPr>
                <w:rFonts w:ascii="Times New Roman" w:eastAsia="Times New Roman" w:hAnsi="Times New Roman" w:cs="Times New Roman"/>
                <w:color w:val="000000"/>
                <w:sz w:val="24"/>
                <w:szCs w:val="24"/>
              </w:rPr>
              <w:t>Minutes agreed by all members.    </w:t>
            </w:r>
          </w:p>
        </w:tc>
        <w:tc>
          <w:tcPr>
            <w:tcW w:w="0" w:type="auto"/>
            <w:tcBorders>
              <w:top w:val="single" w:sz="4" w:space="0" w:color="000000"/>
              <w:bottom w:val="single" w:sz="4" w:space="0" w:color="000000"/>
              <w:right w:val="single" w:sz="6" w:space="0" w:color="000000"/>
            </w:tcBorders>
            <w:tcMar>
              <w:top w:w="0" w:type="dxa"/>
              <w:left w:w="115" w:type="dxa"/>
              <w:bottom w:w="0" w:type="dxa"/>
              <w:right w:w="115" w:type="dxa"/>
            </w:tcMar>
            <w:hideMark/>
          </w:tcPr>
          <w:p w:rsidR="001F6966" w:rsidRPr="001F6966" w:rsidRDefault="001F6966" w:rsidP="001F6966">
            <w:pPr>
              <w:spacing w:after="0" w:line="240" w:lineRule="auto"/>
              <w:rPr>
                <w:rFonts w:ascii="Times New Roman" w:eastAsia="Times New Roman" w:hAnsi="Times New Roman" w:cs="Times New Roman"/>
                <w:sz w:val="24"/>
                <w:szCs w:val="24"/>
              </w:rPr>
            </w:pPr>
          </w:p>
        </w:tc>
      </w:tr>
      <w:tr w:rsidR="001F6966" w:rsidRPr="001F6966" w:rsidTr="004E6003">
        <w:trPr>
          <w:trHeight w:val="360"/>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rsidR="001F6966" w:rsidRDefault="004E6003" w:rsidP="004E6003">
            <w:pPr>
              <w:spacing w:before="6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Intranet – Patients comments Friends and family Test</w:t>
            </w:r>
          </w:p>
          <w:p w:rsidR="004E6003" w:rsidRPr="00633B23" w:rsidRDefault="004E6003" w:rsidP="004E6003">
            <w:pPr>
              <w:spacing w:before="60" w:after="60" w:line="240" w:lineRule="auto"/>
              <w:ind w:left="310"/>
              <w:jc w:val="both"/>
              <w:rPr>
                <w:rFonts w:ascii="Times New Roman" w:eastAsia="Times New Roman" w:hAnsi="Times New Roman" w:cs="Times New Roman"/>
                <w:sz w:val="24"/>
                <w:szCs w:val="24"/>
              </w:rPr>
            </w:pPr>
            <w:r w:rsidRPr="00633B23">
              <w:rPr>
                <w:rFonts w:ascii="Times New Roman" w:eastAsia="Times New Roman" w:hAnsi="Times New Roman" w:cs="Times New Roman"/>
                <w:sz w:val="24"/>
                <w:szCs w:val="24"/>
              </w:rPr>
              <w:t xml:space="preserve">TP &amp; SB stated that for the month there </w:t>
            </w:r>
            <w:r w:rsidR="00D870E4">
              <w:rPr>
                <w:rFonts w:ascii="Times New Roman" w:eastAsia="Times New Roman" w:hAnsi="Times New Roman" w:cs="Times New Roman"/>
                <w:sz w:val="24"/>
                <w:szCs w:val="24"/>
              </w:rPr>
              <w:t xml:space="preserve">were </w:t>
            </w:r>
            <w:r w:rsidRPr="00633B23">
              <w:rPr>
                <w:rFonts w:ascii="Times New Roman" w:eastAsia="Times New Roman" w:hAnsi="Times New Roman" w:cs="Times New Roman"/>
                <w:sz w:val="24"/>
                <w:szCs w:val="24"/>
              </w:rPr>
              <w:t>17 answered no negative comments</w:t>
            </w:r>
          </w:p>
          <w:p w:rsidR="004E6003" w:rsidRPr="00633B23" w:rsidRDefault="004E6003" w:rsidP="004E6003">
            <w:pPr>
              <w:spacing w:before="60" w:after="60" w:line="240" w:lineRule="auto"/>
              <w:ind w:left="310"/>
              <w:jc w:val="both"/>
              <w:rPr>
                <w:rFonts w:ascii="Times New Roman" w:eastAsia="Times New Roman" w:hAnsi="Times New Roman" w:cs="Times New Roman"/>
                <w:sz w:val="24"/>
                <w:szCs w:val="24"/>
              </w:rPr>
            </w:pPr>
            <w:r w:rsidRPr="00633B23">
              <w:rPr>
                <w:rFonts w:ascii="Times New Roman" w:eastAsia="Times New Roman" w:hAnsi="Times New Roman" w:cs="Times New Roman"/>
                <w:sz w:val="24"/>
                <w:szCs w:val="24"/>
              </w:rPr>
              <w:t>Green forms:  Nov 100% recommended Jan 100% recommended Feb 100% recommended</w:t>
            </w:r>
            <w:r w:rsidR="00850DDB" w:rsidRPr="00633B23">
              <w:rPr>
                <w:rFonts w:ascii="Times New Roman" w:eastAsia="Times New Roman" w:hAnsi="Times New Roman" w:cs="Times New Roman"/>
                <w:sz w:val="24"/>
                <w:szCs w:val="24"/>
              </w:rPr>
              <w:t>.</w:t>
            </w:r>
          </w:p>
          <w:p w:rsidR="00850DDB" w:rsidRPr="00633B23" w:rsidRDefault="00850DDB" w:rsidP="004E6003">
            <w:pPr>
              <w:spacing w:before="60" w:after="60" w:line="240" w:lineRule="auto"/>
              <w:ind w:left="310"/>
              <w:jc w:val="both"/>
              <w:rPr>
                <w:rFonts w:ascii="Times New Roman" w:eastAsia="Times New Roman" w:hAnsi="Times New Roman" w:cs="Times New Roman"/>
                <w:sz w:val="24"/>
                <w:szCs w:val="24"/>
              </w:rPr>
            </w:pPr>
            <w:r w:rsidRPr="00633B23">
              <w:rPr>
                <w:rFonts w:ascii="Times New Roman" w:eastAsia="Times New Roman" w:hAnsi="Times New Roman" w:cs="Times New Roman"/>
                <w:sz w:val="24"/>
                <w:szCs w:val="24"/>
              </w:rPr>
              <w:t>This averaged for the whole year 96½%</w:t>
            </w:r>
          </w:p>
          <w:p w:rsidR="00D870E4" w:rsidRPr="00D870E4" w:rsidRDefault="00D870E4" w:rsidP="004E6003">
            <w:pPr>
              <w:spacing w:before="60" w:after="60" w:line="240" w:lineRule="auto"/>
              <w:ind w:left="284"/>
              <w:jc w:val="both"/>
              <w:rPr>
                <w:rFonts w:ascii="Times New Roman" w:eastAsia="Times New Roman" w:hAnsi="Times New Roman" w:cs="Times New Roman"/>
                <w:b/>
                <w:sz w:val="24"/>
                <w:szCs w:val="24"/>
              </w:rPr>
            </w:pPr>
          </w:p>
          <w:p w:rsidR="00544573" w:rsidRDefault="00850DDB" w:rsidP="004E6003">
            <w:pPr>
              <w:spacing w:before="60" w:after="60" w:line="240" w:lineRule="auto"/>
              <w:ind w:left="284"/>
              <w:jc w:val="both"/>
              <w:rPr>
                <w:rFonts w:ascii="Times New Roman" w:eastAsia="Times New Roman" w:hAnsi="Times New Roman" w:cs="Times New Roman"/>
                <w:sz w:val="24"/>
                <w:szCs w:val="24"/>
              </w:rPr>
            </w:pPr>
            <w:r w:rsidRPr="00633B23">
              <w:rPr>
                <w:rFonts w:ascii="Times New Roman" w:eastAsia="Times New Roman" w:hAnsi="Times New Roman" w:cs="Times New Roman"/>
                <w:sz w:val="24"/>
                <w:szCs w:val="24"/>
              </w:rPr>
              <w:t xml:space="preserve">JR asked what </w:t>
            </w:r>
            <w:r w:rsidR="00285397">
              <w:rPr>
                <w:rFonts w:ascii="Times New Roman" w:eastAsia="Times New Roman" w:hAnsi="Times New Roman" w:cs="Times New Roman"/>
                <w:sz w:val="24"/>
                <w:szCs w:val="24"/>
              </w:rPr>
              <w:t xml:space="preserve">the </w:t>
            </w:r>
            <w:r w:rsidR="00285397" w:rsidRPr="00633B23">
              <w:rPr>
                <w:rFonts w:ascii="Times New Roman" w:eastAsia="Times New Roman" w:hAnsi="Times New Roman" w:cs="Times New Roman"/>
                <w:sz w:val="24"/>
                <w:szCs w:val="24"/>
              </w:rPr>
              <w:t>purpose</w:t>
            </w:r>
            <w:r w:rsidR="00544573">
              <w:rPr>
                <w:rFonts w:ascii="Times New Roman" w:eastAsia="Times New Roman" w:hAnsi="Times New Roman" w:cs="Times New Roman"/>
                <w:sz w:val="24"/>
                <w:szCs w:val="24"/>
              </w:rPr>
              <w:t xml:space="preserve"> of the friends and family form </w:t>
            </w:r>
            <w:r w:rsidR="00285397">
              <w:rPr>
                <w:rFonts w:ascii="Times New Roman" w:eastAsia="Times New Roman" w:hAnsi="Times New Roman" w:cs="Times New Roman"/>
                <w:sz w:val="24"/>
                <w:szCs w:val="24"/>
              </w:rPr>
              <w:t xml:space="preserve">was, </w:t>
            </w:r>
            <w:r w:rsidR="00544573">
              <w:rPr>
                <w:rFonts w:ascii="Times New Roman" w:eastAsia="Times New Roman" w:hAnsi="Times New Roman" w:cs="Times New Roman"/>
                <w:sz w:val="24"/>
                <w:szCs w:val="24"/>
              </w:rPr>
              <w:t>as this was not clear</w:t>
            </w:r>
            <w:r w:rsidR="00285397">
              <w:rPr>
                <w:rFonts w:ascii="Times New Roman" w:eastAsia="Times New Roman" w:hAnsi="Times New Roman" w:cs="Times New Roman"/>
                <w:sz w:val="24"/>
                <w:szCs w:val="24"/>
              </w:rPr>
              <w:t xml:space="preserve"> from the posters</w:t>
            </w:r>
            <w:r w:rsidR="00544573">
              <w:rPr>
                <w:rFonts w:ascii="Times New Roman" w:eastAsia="Times New Roman" w:hAnsi="Times New Roman" w:cs="Times New Roman"/>
                <w:sz w:val="24"/>
                <w:szCs w:val="24"/>
              </w:rPr>
              <w:t xml:space="preserve">. </w:t>
            </w:r>
          </w:p>
          <w:p w:rsidR="00850DDB" w:rsidRDefault="00850DDB" w:rsidP="004E6003">
            <w:pPr>
              <w:spacing w:before="60" w:after="60" w:line="240" w:lineRule="auto"/>
              <w:ind w:left="284"/>
              <w:jc w:val="both"/>
              <w:rPr>
                <w:rFonts w:ascii="Times New Roman" w:eastAsia="Times New Roman" w:hAnsi="Times New Roman" w:cs="Times New Roman"/>
                <w:sz w:val="24"/>
                <w:szCs w:val="24"/>
              </w:rPr>
            </w:pPr>
            <w:r w:rsidRPr="00633B23">
              <w:rPr>
                <w:rFonts w:ascii="Times New Roman" w:eastAsia="Times New Roman" w:hAnsi="Times New Roman" w:cs="Times New Roman"/>
                <w:sz w:val="24"/>
                <w:szCs w:val="24"/>
              </w:rPr>
              <w:t xml:space="preserve">LS suggested putting </w:t>
            </w:r>
            <w:r w:rsidR="00F40344">
              <w:rPr>
                <w:rFonts w:ascii="Times New Roman" w:eastAsia="Times New Roman" w:hAnsi="Times New Roman" w:cs="Times New Roman"/>
                <w:sz w:val="24"/>
                <w:szCs w:val="24"/>
              </w:rPr>
              <w:t xml:space="preserve">the Friends and Family data on the LED board to help increase patient awareness </w:t>
            </w:r>
            <w:r w:rsidR="00544573">
              <w:rPr>
                <w:rFonts w:ascii="Times New Roman" w:eastAsia="Times New Roman" w:hAnsi="Times New Roman" w:cs="Times New Roman"/>
                <w:sz w:val="24"/>
                <w:szCs w:val="24"/>
              </w:rPr>
              <w:t>and</w:t>
            </w:r>
            <w:r w:rsidRPr="00633B23">
              <w:rPr>
                <w:rFonts w:ascii="Times New Roman" w:eastAsia="Times New Roman" w:hAnsi="Times New Roman" w:cs="Times New Roman"/>
                <w:sz w:val="24"/>
                <w:szCs w:val="24"/>
              </w:rPr>
              <w:t xml:space="preserve"> said there </w:t>
            </w:r>
            <w:r w:rsidR="00544573">
              <w:rPr>
                <w:rFonts w:ascii="Times New Roman" w:eastAsia="Times New Roman" w:hAnsi="Times New Roman" w:cs="Times New Roman"/>
                <w:sz w:val="24"/>
                <w:szCs w:val="24"/>
              </w:rPr>
              <w:t>may be no negative responses</w:t>
            </w:r>
            <w:r w:rsidRPr="00633B23">
              <w:rPr>
                <w:rFonts w:ascii="Times New Roman" w:eastAsia="Times New Roman" w:hAnsi="Times New Roman" w:cs="Times New Roman"/>
                <w:sz w:val="24"/>
                <w:szCs w:val="24"/>
              </w:rPr>
              <w:t xml:space="preserve"> because of</w:t>
            </w:r>
            <w:r w:rsidR="00544573">
              <w:rPr>
                <w:rFonts w:ascii="Times New Roman" w:eastAsia="Times New Roman" w:hAnsi="Times New Roman" w:cs="Times New Roman"/>
                <w:sz w:val="24"/>
                <w:szCs w:val="24"/>
              </w:rPr>
              <w:t xml:space="preserve"> fear of</w:t>
            </w:r>
            <w:r w:rsidRPr="00633B23">
              <w:rPr>
                <w:rFonts w:ascii="Times New Roman" w:eastAsia="Times New Roman" w:hAnsi="Times New Roman" w:cs="Times New Roman"/>
                <w:sz w:val="24"/>
                <w:szCs w:val="24"/>
              </w:rPr>
              <w:t xml:space="preserve"> repercussions.</w:t>
            </w:r>
          </w:p>
          <w:p w:rsidR="00544573" w:rsidRPr="00633B23" w:rsidRDefault="00544573" w:rsidP="004E6003">
            <w:pPr>
              <w:spacing w:before="60" w:after="6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SB responded that the test can be submitted anonymous</w:t>
            </w:r>
            <w:r w:rsidR="00F40344">
              <w:rPr>
                <w:rFonts w:ascii="Times New Roman" w:eastAsia="Times New Roman" w:hAnsi="Times New Roman" w:cs="Times New Roman"/>
                <w:sz w:val="24"/>
                <w:szCs w:val="24"/>
              </w:rPr>
              <w:t>ly</w:t>
            </w:r>
            <w:r>
              <w:rPr>
                <w:rFonts w:ascii="Times New Roman" w:eastAsia="Times New Roman" w:hAnsi="Times New Roman" w:cs="Times New Roman"/>
                <w:sz w:val="24"/>
                <w:szCs w:val="24"/>
              </w:rPr>
              <w:t xml:space="preserve">. </w:t>
            </w:r>
          </w:p>
          <w:p w:rsidR="00850DDB" w:rsidRPr="00633B23" w:rsidRDefault="00850DDB" w:rsidP="004E6003">
            <w:pPr>
              <w:spacing w:before="60" w:after="60" w:line="240" w:lineRule="auto"/>
              <w:ind w:left="284"/>
              <w:jc w:val="both"/>
              <w:rPr>
                <w:rFonts w:ascii="Times New Roman" w:eastAsia="Times New Roman" w:hAnsi="Times New Roman" w:cs="Times New Roman"/>
                <w:sz w:val="24"/>
                <w:szCs w:val="24"/>
              </w:rPr>
            </w:pPr>
            <w:r w:rsidRPr="00633B23">
              <w:rPr>
                <w:rFonts w:ascii="Times New Roman" w:eastAsia="Times New Roman" w:hAnsi="Times New Roman" w:cs="Times New Roman"/>
                <w:sz w:val="24"/>
                <w:szCs w:val="24"/>
              </w:rPr>
              <w:t>KS asked where as a practice do you want to go</w:t>
            </w:r>
          </w:p>
          <w:p w:rsidR="00850DDB" w:rsidRPr="00633B23" w:rsidRDefault="00850DDB" w:rsidP="004E6003">
            <w:pPr>
              <w:spacing w:before="60" w:after="60" w:line="240" w:lineRule="auto"/>
              <w:ind w:left="284"/>
              <w:jc w:val="both"/>
              <w:rPr>
                <w:rFonts w:ascii="Times New Roman" w:eastAsia="Times New Roman" w:hAnsi="Times New Roman" w:cs="Times New Roman"/>
                <w:sz w:val="24"/>
                <w:szCs w:val="24"/>
              </w:rPr>
            </w:pPr>
            <w:r w:rsidRPr="00633B23">
              <w:rPr>
                <w:rFonts w:ascii="Times New Roman" w:eastAsia="Times New Roman" w:hAnsi="Times New Roman" w:cs="Times New Roman"/>
                <w:sz w:val="24"/>
                <w:szCs w:val="24"/>
              </w:rPr>
              <w:t xml:space="preserve">TP said more </w:t>
            </w:r>
            <w:r w:rsidR="00544573">
              <w:rPr>
                <w:rFonts w:ascii="Times New Roman" w:eastAsia="Times New Roman" w:hAnsi="Times New Roman" w:cs="Times New Roman"/>
                <w:sz w:val="24"/>
                <w:szCs w:val="24"/>
              </w:rPr>
              <w:t xml:space="preserve">friends and family </w:t>
            </w:r>
            <w:r w:rsidRPr="00633B23">
              <w:rPr>
                <w:rFonts w:ascii="Times New Roman" w:eastAsia="Times New Roman" w:hAnsi="Times New Roman" w:cs="Times New Roman"/>
                <w:sz w:val="24"/>
                <w:szCs w:val="24"/>
              </w:rPr>
              <w:t>form</w:t>
            </w:r>
            <w:r w:rsidR="00633B23" w:rsidRPr="00633B23">
              <w:rPr>
                <w:rFonts w:ascii="Times New Roman" w:eastAsia="Times New Roman" w:hAnsi="Times New Roman" w:cs="Times New Roman"/>
                <w:sz w:val="24"/>
                <w:szCs w:val="24"/>
              </w:rPr>
              <w:t>s</w:t>
            </w:r>
            <w:r w:rsidRPr="00633B23">
              <w:rPr>
                <w:rFonts w:ascii="Times New Roman" w:eastAsia="Times New Roman" w:hAnsi="Times New Roman" w:cs="Times New Roman"/>
                <w:sz w:val="24"/>
                <w:szCs w:val="24"/>
              </w:rPr>
              <w:t xml:space="preserve"> could be </w:t>
            </w:r>
            <w:r w:rsidR="00544573">
              <w:rPr>
                <w:rFonts w:ascii="Times New Roman" w:eastAsia="Times New Roman" w:hAnsi="Times New Roman" w:cs="Times New Roman"/>
                <w:sz w:val="24"/>
                <w:szCs w:val="24"/>
              </w:rPr>
              <w:t xml:space="preserve">distributed </w:t>
            </w:r>
            <w:r w:rsidRPr="00633B23">
              <w:rPr>
                <w:rFonts w:ascii="Times New Roman" w:eastAsia="Times New Roman" w:hAnsi="Times New Roman" w:cs="Times New Roman"/>
                <w:sz w:val="24"/>
                <w:szCs w:val="24"/>
              </w:rPr>
              <w:t>out</w:t>
            </w:r>
            <w:r w:rsidR="00544573">
              <w:rPr>
                <w:rFonts w:ascii="Times New Roman" w:eastAsia="Times New Roman" w:hAnsi="Times New Roman" w:cs="Times New Roman"/>
                <w:sz w:val="24"/>
                <w:szCs w:val="24"/>
              </w:rPr>
              <w:t xml:space="preserve"> to patients </w:t>
            </w:r>
          </w:p>
          <w:p w:rsidR="00633B23" w:rsidRDefault="00633B23" w:rsidP="004E6003">
            <w:pPr>
              <w:spacing w:before="60" w:after="6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w:t>
            </w:r>
            <w:r w:rsidR="009679F1">
              <w:rPr>
                <w:rFonts w:ascii="Times New Roman" w:eastAsia="Times New Roman" w:hAnsi="Times New Roman" w:cs="Times New Roman"/>
                <w:sz w:val="24"/>
                <w:szCs w:val="24"/>
              </w:rPr>
              <w:t xml:space="preserve"> asked how long a period is this over</w:t>
            </w:r>
          </w:p>
          <w:p w:rsidR="00544573" w:rsidRDefault="00544573" w:rsidP="004E6003">
            <w:pPr>
              <w:spacing w:before="60" w:after="6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SB responded that the Friends and family data supplied tonight was over a 12 month period. </w:t>
            </w:r>
          </w:p>
          <w:p w:rsidR="00544573" w:rsidRDefault="009679F1" w:rsidP="004E6003">
            <w:pPr>
              <w:spacing w:before="60" w:after="6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SB </w:t>
            </w:r>
            <w:r w:rsidR="00544573">
              <w:rPr>
                <w:rFonts w:ascii="Times New Roman" w:eastAsia="Times New Roman" w:hAnsi="Times New Roman" w:cs="Times New Roman"/>
                <w:sz w:val="24"/>
                <w:szCs w:val="24"/>
              </w:rPr>
              <w:t>Friends and family data results are o</w:t>
            </w:r>
            <w:r>
              <w:rPr>
                <w:rFonts w:ascii="Times New Roman" w:eastAsia="Times New Roman" w:hAnsi="Times New Roman" w:cs="Times New Roman"/>
                <w:sz w:val="24"/>
                <w:szCs w:val="24"/>
              </w:rPr>
              <w:t xml:space="preserve">n </w:t>
            </w:r>
            <w:r w:rsidR="00544573">
              <w:rPr>
                <w:rFonts w:ascii="Times New Roman" w:eastAsia="Times New Roman" w:hAnsi="Times New Roman" w:cs="Times New Roman"/>
                <w:sz w:val="24"/>
                <w:szCs w:val="24"/>
              </w:rPr>
              <w:t xml:space="preserve">the practice web site. </w:t>
            </w:r>
          </w:p>
          <w:p w:rsidR="00544573" w:rsidRDefault="00544573" w:rsidP="004E6003">
            <w:pPr>
              <w:spacing w:before="60" w:after="60" w:line="240" w:lineRule="auto"/>
              <w:ind w:left="284"/>
              <w:jc w:val="both"/>
              <w:rPr>
                <w:rFonts w:ascii="Times New Roman" w:eastAsia="Times New Roman" w:hAnsi="Times New Roman" w:cs="Times New Roman"/>
                <w:sz w:val="24"/>
                <w:szCs w:val="24"/>
              </w:rPr>
            </w:pPr>
          </w:p>
          <w:p w:rsidR="00544573" w:rsidRDefault="00544573" w:rsidP="004E6003">
            <w:pPr>
              <w:spacing w:before="60" w:after="60" w:line="240" w:lineRule="auto"/>
              <w:ind w:left="284"/>
              <w:jc w:val="both"/>
              <w:rPr>
                <w:rFonts w:ascii="Times New Roman" w:eastAsia="Times New Roman" w:hAnsi="Times New Roman" w:cs="Times New Roman"/>
                <w:sz w:val="24"/>
                <w:szCs w:val="24"/>
              </w:rPr>
            </w:pPr>
          </w:p>
          <w:p w:rsidR="009679F1" w:rsidRDefault="009679F1" w:rsidP="004E6003">
            <w:pPr>
              <w:spacing w:before="60" w:after="6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 asked if another colour</w:t>
            </w:r>
            <w:r w:rsidR="00285397">
              <w:rPr>
                <w:rFonts w:ascii="Times New Roman" w:eastAsia="Times New Roman" w:hAnsi="Times New Roman" w:cs="Times New Roman"/>
                <w:sz w:val="24"/>
                <w:szCs w:val="24"/>
              </w:rPr>
              <w:t xml:space="preserve"> paper</w:t>
            </w:r>
            <w:r>
              <w:rPr>
                <w:rFonts w:ascii="Times New Roman" w:eastAsia="Times New Roman" w:hAnsi="Times New Roman" w:cs="Times New Roman"/>
                <w:sz w:val="24"/>
                <w:szCs w:val="24"/>
              </w:rPr>
              <w:t xml:space="preserve"> could be used</w:t>
            </w:r>
            <w:r w:rsidR="00544573">
              <w:rPr>
                <w:rFonts w:ascii="Times New Roman" w:eastAsia="Times New Roman" w:hAnsi="Times New Roman" w:cs="Times New Roman"/>
                <w:sz w:val="24"/>
                <w:szCs w:val="24"/>
              </w:rPr>
              <w:t xml:space="preserve"> for practice information signs as the purple paper makes it more difficult to see the print.</w:t>
            </w:r>
          </w:p>
          <w:p w:rsidR="009679F1" w:rsidRDefault="009679F1" w:rsidP="004E6003">
            <w:pPr>
              <w:spacing w:before="60" w:after="6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TP said this would not be a problem</w:t>
            </w:r>
          </w:p>
          <w:p w:rsidR="009679F1" w:rsidRPr="00633B23" w:rsidRDefault="009679F1" w:rsidP="004E6003">
            <w:pPr>
              <w:spacing w:before="60" w:after="60" w:line="240" w:lineRule="auto"/>
              <w:ind w:left="284"/>
              <w:jc w:val="both"/>
              <w:rPr>
                <w:rFonts w:ascii="Times New Roman" w:eastAsia="Times New Roman" w:hAnsi="Times New Roman" w:cs="Times New Roman"/>
                <w:sz w:val="24"/>
                <w:szCs w:val="24"/>
              </w:rPr>
            </w:pPr>
          </w:p>
          <w:p w:rsidR="004E6003" w:rsidRDefault="009679F1" w:rsidP="004E6003">
            <w:pPr>
              <w:spacing w:before="60" w:after="6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TP stated that Intranet did not have much to offer</w:t>
            </w:r>
          </w:p>
          <w:p w:rsidR="00D870E4" w:rsidRDefault="00D870E4" w:rsidP="004E6003">
            <w:pPr>
              <w:spacing w:before="60" w:after="60" w:line="240" w:lineRule="auto"/>
              <w:ind w:left="360"/>
              <w:jc w:val="both"/>
              <w:rPr>
                <w:rFonts w:ascii="Times New Roman" w:eastAsia="Times New Roman" w:hAnsi="Times New Roman" w:cs="Times New Roman"/>
                <w:b/>
                <w:sz w:val="24"/>
                <w:szCs w:val="24"/>
              </w:rPr>
            </w:pPr>
          </w:p>
          <w:p w:rsidR="009679F1" w:rsidRPr="004E6003" w:rsidRDefault="009679F1" w:rsidP="004E6003">
            <w:pPr>
              <w:spacing w:before="60" w:after="6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KP said leave this for now</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1F6966" w:rsidRPr="001F6966" w:rsidRDefault="001F6966" w:rsidP="001F6966">
            <w:pPr>
              <w:spacing w:after="0" w:line="240" w:lineRule="auto"/>
              <w:rPr>
                <w:rFonts w:ascii="Times New Roman" w:eastAsia="Times New Roman" w:hAnsi="Times New Roman" w:cs="Times New Roman"/>
                <w:sz w:val="24"/>
                <w:szCs w:val="24"/>
              </w:rPr>
            </w:pPr>
          </w:p>
        </w:tc>
      </w:tr>
      <w:tr w:rsidR="001F6966" w:rsidRPr="001F6966" w:rsidTr="004E6003">
        <w:trPr>
          <w:trHeight w:val="360"/>
        </w:trPr>
        <w:tc>
          <w:tcPr>
            <w:tcW w:w="0" w:type="auto"/>
            <w:tcBorders>
              <w:top w:val="single" w:sz="4" w:space="0" w:color="000000"/>
              <w:left w:val="single" w:sz="6" w:space="0" w:color="000000"/>
              <w:bottom w:val="single" w:sz="4" w:space="0" w:color="000000"/>
            </w:tcBorders>
            <w:tcMar>
              <w:top w:w="0" w:type="dxa"/>
              <w:left w:w="115" w:type="dxa"/>
              <w:bottom w:w="0" w:type="dxa"/>
              <w:right w:w="115" w:type="dxa"/>
            </w:tcMar>
            <w:hideMark/>
          </w:tcPr>
          <w:p w:rsidR="001F6966" w:rsidRDefault="009679F1" w:rsidP="001F6966">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4.</w:t>
            </w:r>
            <w:r w:rsidR="00615261">
              <w:rPr>
                <w:rFonts w:ascii="Times New Roman" w:eastAsia="Times New Roman" w:hAnsi="Times New Roman" w:cs="Times New Roman"/>
                <w:b/>
                <w:bCs/>
                <w:color w:val="000000"/>
                <w:sz w:val="24"/>
                <w:szCs w:val="24"/>
              </w:rPr>
              <w:t xml:space="preserve">          Any Other Business</w:t>
            </w:r>
          </w:p>
          <w:p w:rsidR="00615261" w:rsidRPr="00615261" w:rsidRDefault="00615261" w:rsidP="00615261">
            <w:pPr>
              <w:spacing w:after="0" w:line="240" w:lineRule="auto"/>
              <w:ind w:left="310"/>
              <w:rPr>
                <w:rFonts w:ascii="Times New Roman" w:eastAsia="Times New Roman" w:hAnsi="Times New Roman" w:cs="Times New Roman"/>
                <w:b/>
                <w:sz w:val="24"/>
                <w:szCs w:val="24"/>
              </w:rPr>
            </w:pPr>
          </w:p>
          <w:p w:rsidR="001F6966" w:rsidRDefault="00615261" w:rsidP="001F6966">
            <w:pPr>
              <w:spacing w:before="60" w:after="6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NS showed the group a book on diabetes and asked if it could be put on web site</w:t>
            </w:r>
          </w:p>
          <w:p w:rsidR="00615261" w:rsidRDefault="00285397" w:rsidP="00285397">
            <w:pPr>
              <w:spacing w:before="60" w:after="60" w:line="240" w:lineRule="auto"/>
              <w:ind w:left="284"/>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24"/>
                <w:szCs w:val="24"/>
              </w:rPr>
              <w:t>TP</w:t>
            </w:r>
            <w:r w:rsidR="00615261">
              <w:rPr>
                <w:rFonts w:ascii="Times New Roman" w:eastAsia="Times New Roman" w:hAnsi="Times New Roman" w:cs="Times New Roman"/>
                <w:color w:val="000000"/>
                <w:sz w:val="24"/>
                <w:szCs w:val="24"/>
              </w:rPr>
              <w:t xml:space="preserve"> said the practice could not be seen to </w:t>
            </w:r>
            <w:r>
              <w:rPr>
                <w:rFonts w:ascii="Times New Roman" w:eastAsia="Times New Roman" w:hAnsi="Times New Roman" w:cs="Times New Roman"/>
                <w:color w:val="000000"/>
                <w:sz w:val="24"/>
                <w:szCs w:val="24"/>
              </w:rPr>
              <w:t xml:space="preserve">endorse or </w:t>
            </w:r>
            <w:r w:rsidR="00615261">
              <w:rPr>
                <w:rFonts w:ascii="Times New Roman" w:eastAsia="Times New Roman" w:hAnsi="Times New Roman" w:cs="Times New Roman"/>
                <w:color w:val="000000"/>
                <w:sz w:val="24"/>
                <w:szCs w:val="24"/>
              </w:rPr>
              <w:t xml:space="preserve">recommend any </w:t>
            </w:r>
            <w:proofErr w:type="gramStart"/>
            <w:r w:rsidR="00615261">
              <w:rPr>
                <w:rFonts w:ascii="Times New Roman" w:eastAsia="Times New Roman" w:hAnsi="Times New Roman" w:cs="Times New Roman"/>
                <w:color w:val="000000"/>
                <w:sz w:val="24"/>
                <w:szCs w:val="24"/>
              </w:rPr>
              <w:t xml:space="preserve">books </w:t>
            </w:r>
            <w:r>
              <w:rPr>
                <w:rFonts w:ascii="Times New Roman" w:eastAsia="Times New Roman" w:hAnsi="Times New Roman" w:cs="Times New Roman"/>
                <w:color w:val="000000"/>
                <w:sz w:val="24"/>
                <w:szCs w:val="24"/>
              </w:rPr>
              <w:t xml:space="preserve"> but</w:t>
            </w:r>
            <w:proofErr w:type="gramEnd"/>
            <w:r>
              <w:rPr>
                <w:rFonts w:ascii="Times New Roman" w:eastAsia="Times New Roman" w:hAnsi="Times New Roman" w:cs="Times New Roman"/>
                <w:color w:val="000000"/>
                <w:sz w:val="24"/>
                <w:szCs w:val="24"/>
              </w:rPr>
              <w:t xml:space="preserve"> the we would be happy to add a “patient recommended read” in the practice </w:t>
            </w:r>
            <w:r w:rsidR="00615261">
              <w:rPr>
                <w:rFonts w:ascii="Times New Roman" w:eastAsia="Times New Roman" w:hAnsi="Times New Roman" w:cs="Times New Roman"/>
                <w:color w:val="000000"/>
                <w:sz w:val="24"/>
                <w:szCs w:val="24"/>
              </w:rPr>
              <w:t>newsletter</w:t>
            </w:r>
            <w:r>
              <w:rPr>
                <w:rFonts w:ascii="Times New Roman" w:eastAsia="Times New Roman" w:hAnsi="Times New Roman" w:cs="Times New Roman"/>
                <w:color w:val="000000"/>
                <w:sz w:val="24"/>
                <w:szCs w:val="24"/>
              </w:rPr>
              <w:t>. TP</w:t>
            </w:r>
            <w:r w:rsidR="00615261">
              <w:rPr>
                <w:rFonts w:ascii="Times New Roman" w:eastAsia="Times New Roman" w:hAnsi="Times New Roman" w:cs="Times New Roman"/>
                <w:color w:val="000000"/>
                <w:sz w:val="24"/>
                <w:szCs w:val="24"/>
              </w:rPr>
              <w:t xml:space="preserve"> also </w:t>
            </w:r>
            <w:r>
              <w:rPr>
                <w:rFonts w:ascii="Times New Roman" w:eastAsia="Times New Roman" w:hAnsi="Times New Roman" w:cs="Times New Roman"/>
                <w:color w:val="000000"/>
                <w:sz w:val="24"/>
                <w:szCs w:val="24"/>
              </w:rPr>
              <w:t xml:space="preserve">added that </w:t>
            </w:r>
            <w:r w:rsidR="00615261">
              <w:rPr>
                <w:rFonts w:ascii="Times New Roman" w:eastAsia="Times New Roman" w:hAnsi="Times New Roman" w:cs="Times New Roman"/>
                <w:color w:val="000000"/>
                <w:sz w:val="24"/>
                <w:szCs w:val="24"/>
              </w:rPr>
              <w:t xml:space="preserve">any contributions </w:t>
            </w:r>
            <w:r>
              <w:rPr>
                <w:rFonts w:ascii="Times New Roman" w:eastAsia="Times New Roman" w:hAnsi="Times New Roman" w:cs="Times New Roman"/>
                <w:color w:val="000000"/>
                <w:sz w:val="24"/>
                <w:szCs w:val="24"/>
              </w:rPr>
              <w:t>the group may have for the next practice newsletter can be e-mailed to SB. N</w:t>
            </w:r>
            <w:r w:rsidR="00615261">
              <w:rPr>
                <w:rFonts w:ascii="Times New Roman" w:eastAsia="Times New Roman" w:hAnsi="Times New Roman" w:cs="Times New Roman"/>
                <w:color w:val="000000"/>
                <w:sz w:val="24"/>
                <w:szCs w:val="24"/>
              </w:rPr>
              <w:t>ewsletter is issued about twice yearly</w:t>
            </w:r>
          </w:p>
          <w:p w:rsidR="00615261" w:rsidRDefault="00615261" w:rsidP="001F6966">
            <w:pPr>
              <w:spacing w:before="60" w:after="60" w:line="240" w:lineRule="auto"/>
              <w:ind w:left="284"/>
              <w:rPr>
                <w:rFonts w:ascii="Times New Roman" w:eastAsia="Times New Roman" w:hAnsi="Times New Roman" w:cs="Times New Roman"/>
                <w:color w:val="000000"/>
                <w:sz w:val="24"/>
                <w:szCs w:val="24"/>
              </w:rPr>
            </w:pPr>
          </w:p>
          <w:p w:rsidR="00BC6A3E" w:rsidRDefault="00BC6A3E" w:rsidP="001F6966">
            <w:pPr>
              <w:spacing w:before="60" w:after="6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JW asked if a befriending service is offered by the practice.</w:t>
            </w:r>
          </w:p>
          <w:p w:rsidR="00B6694C" w:rsidRDefault="00B6694C" w:rsidP="001F6966">
            <w:pPr>
              <w:spacing w:before="60" w:after="6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SB There is a service operated by CAV</w:t>
            </w:r>
          </w:p>
          <w:p w:rsidR="00B6694C" w:rsidRDefault="00B6694C" w:rsidP="001F6966">
            <w:pPr>
              <w:spacing w:before="60" w:after="6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 asked if this also could be put in news letter</w:t>
            </w:r>
          </w:p>
          <w:p w:rsidR="00B6694C" w:rsidRDefault="00B6694C" w:rsidP="001F6966">
            <w:pPr>
              <w:spacing w:before="60" w:after="6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TP agreed</w:t>
            </w:r>
          </w:p>
          <w:p w:rsidR="00B6694C" w:rsidRDefault="00B6694C" w:rsidP="001F6966">
            <w:pPr>
              <w:spacing w:before="60" w:after="60" w:line="240" w:lineRule="auto"/>
              <w:ind w:left="284"/>
              <w:rPr>
                <w:rFonts w:ascii="Times New Roman" w:eastAsia="Times New Roman" w:hAnsi="Times New Roman" w:cs="Times New Roman"/>
                <w:color w:val="000000"/>
                <w:sz w:val="24"/>
                <w:szCs w:val="24"/>
              </w:rPr>
            </w:pPr>
          </w:p>
          <w:p w:rsidR="00B6694C" w:rsidRDefault="00B6694C" w:rsidP="001F6966">
            <w:pPr>
              <w:spacing w:before="60" w:after="6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JJ asked if a very large printed notice stating missed appointments and cost could be produced, large enough to read from wherever sitting, waiting for an appointment</w:t>
            </w:r>
          </w:p>
          <w:p w:rsidR="00B6694C" w:rsidRDefault="00B6694C" w:rsidP="001F6966">
            <w:pPr>
              <w:spacing w:before="60" w:after="60" w:line="240" w:lineRule="auto"/>
              <w:ind w:left="284"/>
              <w:rPr>
                <w:rFonts w:ascii="Times New Roman" w:eastAsia="Times New Roman" w:hAnsi="Times New Roman" w:cs="Times New Roman"/>
                <w:color w:val="000000"/>
                <w:sz w:val="24"/>
                <w:szCs w:val="24"/>
              </w:rPr>
            </w:pPr>
          </w:p>
          <w:p w:rsidR="00B6694C" w:rsidRDefault="00B6694C" w:rsidP="001F6966">
            <w:pPr>
              <w:spacing w:before="60" w:after="6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NC could it be possible to reply to reminder texts</w:t>
            </w:r>
          </w:p>
          <w:p w:rsidR="00B6694C" w:rsidRDefault="00285397" w:rsidP="001F6966">
            <w:pPr>
              <w:spacing w:before="60" w:after="6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TP not at the moment but the practice is looking into the possibility of offering this service in the near future. Patient can cancel by Email, telephone, Fax or using the System Online app. </w:t>
            </w:r>
            <w:r w:rsidR="00B6694C">
              <w:rPr>
                <w:rFonts w:ascii="Times New Roman" w:eastAsia="Times New Roman" w:hAnsi="Times New Roman" w:cs="Times New Roman"/>
                <w:color w:val="000000"/>
                <w:sz w:val="24"/>
                <w:szCs w:val="24"/>
              </w:rPr>
              <w:t xml:space="preserve"> </w:t>
            </w:r>
          </w:p>
          <w:p w:rsidR="003A21BE" w:rsidRDefault="003A21BE" w:rsidP="001F6966">
            <w:pPr>
              <w:spacing w:before="60" w:after="60" w:line="240" w:lineRule="auto"/>
              <w:ind w:left="284"/>
              <w:rPr>
                <w:rFonts w:ascii="Times New Roman" w:eastAsia="Times New Roman" w:hAnsi="Times New Roman" w:cs="Times New Roman"/>
                <w:color w:val="000000"/>
                <w:sz w:val="24"/>
                <w:szCs w:val="24"/>
              </w:rPr>
            </w:pPr>
          </w:p>
          <w:p w:rsidR="003A21BE" w:rsidRDefault="003A21BE" w:rsidP="001F6966">
            <w:pPr>
              <w:spacing w:before="60" w:after="60" w:line="240" w:lineRule="auto"/>
              <w:ind w:left="284"/>
              <w:rPr>
                <w:rFonts w:ascii="Times New Roman" w:eastAsia="Times New Roman" w:hAnsi="Times New Roman" w:cs="Times New Roman"/>
                <w:color w:val="000000"/>
                <w:sz w:val="24"/>
                <w:szCs w:val="24"/>
              </w:rPr>
            </w:pPr>
          </w:p>
          <w:p w:rsidR="003A21BE" w:rsidRDefault="003A21BE" w:rsidP="001F6966">
            <w:pPr>
              <w:spacing w:before="60" w:after="6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TP If anyone has ideas for the newsletter, please let her have articles by mid June, say 13th</w:t>
            </w:r>
          </w:p>
          <w:p w:rsidR="003A21BE" w:rsidRDefault="003A21BE" w:rsidP="001F6966">
            <w:pPr>
              <w:spacing w:before="60" w:after="60" w:line="240" w:lineRule="auto"/>
              <w:ind w:left="284"/>
              <w:rPr>
                <w:rFonts w:ascii="Times New Roman" w:eastAsia="Times New Roman" w:hAnsi="Times New Roman" w:cs="Times New Roman"/>
                <w:color w:val="000000"/>
                <w:sz w:val="24"/>
                <w:szCs w:val="24"/>
              </w:rPr>
            </w:pPr>
          </w:p>
          <w:p w:rsidR="001F6966" w:rsidRPr="001F6966" w:rsidRDefault="001F6966" w:rsidP="00D870E4">
            <w:pPr>
              <w:spacing w:after="0" w:line="240" w:lineRule="auto"/>
              <w:rPr>
                <w:rFonts w:ascii="Times New Roman" w:eastAsia="Times New Roman" w:hAnsi="Times New Roman" w:cs="Times New Roman"/>
                <w:sz w:val="24"/>
                <w:szCs w:val="24"/>
              </w:rPr>
            </w:pPr>
          </w:p>
        </w:tc>
        <w:tc>
          <w:tcPr>
            <w:tcW w:w="0" w:type="auto"/>
            <w:tcBorders>
              <w:top w:val="single" w:sz="4" w:space="0" w:color="000000"/>
              <w:bottom w:val="single" w:sz="4" w:space="0" w:color="000000"/>
              <w:right w:val="single" w:sz="6" w:space="0" w:color="000000"/>
            </w:tcBorders>
            <w:tcMar>
              <w:top w:w="0" w:type="dxa"/>
              <w:left w:w="115" w:type="dxa"/>
              <w:bottom w:w="0" w:type="dxa"/>
              <w:right w:w="115" w:type="dxa"/>
            </w:tcMar>
            <w:hideMark/>
          </w:tcPr>
          <w:p w:rsidR="001F6966" w:rsidRPr="001F6966" w:rsidRDefault="001F6966" w:rsidP="001F6966">
            <w:pPr>
              <w:spacing w:after="0" w:line="240" w:lineRule="auto"/>
              <w:rPr>
                <w:rFonts w:ascii="Times New Roman" w:eastAsia="Times New Roman" w:hAnsi="Times New Roman" w:cs="Times New Roman"/>
                <w:sz w:val="24"/>
                <w:szCs w:val="24"/>
              </w:rPr>
            </w:pPr>
          </w:p>
        </w:tc>
      </w:tr>
      <w:tr w:rsidR="001F6966" w:rsidRPr="001F6966" w:rsidTr="004E6003">
        <w:trPr>
          <w:trHeight w:val="360"/>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1F6966" w:rsidRPr="001F6966" w:rsidRDefault="001F6966" w:rsidP="001F6966">
            <w:pPr>
              <w:spacing w:after="0" w:line="240" w:lineRule="auto"/>
              <w:rPr>
                <w:rFonts w:ascii="Times New Roman" w:eastAsia="Times New Roman" w:hAnsi="Times New Roman" w:cs="Times New Roman"/>
                <w:sz w:val="24"/>
                <w:szCs w:val="24"/>
              </w:rPr>
            </w:pPr>
          </w:p>
          <w:p w:rsidR="001F6966" w:rsidRDefault="001F6966" w:rsidP="001F6966">
            <w:pPr>
              <w:spacing w:before="60" w:after="60" w:line="240" w:lineRule="auto"/>
              <w:ind w:left="426"/>
              <w:jc w:val="both"/>
              <w:rPr>
                <w:rFonts w:ascii="Times New Roman" w:eastAsia="Times New Roman" w:hAnsi="Times New Roman" w:cs="Times New Roman"/>
                <w:color w:val="000000"/>
                <w:sz w:val="24"/>
                <w:szCs w:val="24"/>
              </w:rPr>
            </w:pPr>
            <w:r w:rsidRPr="001F6966">
              <w:rPr>
                <w:rFonts w:ascii="Times New Roman" w:eastAsia="Times New Roman" w:hAnsi="Times New Roman" w:cs="Times New Roman"/>
                <w:color w:val="000000"/>
                <w:sz w:val="24"/>
                <w:szCs w:val="24"/>
              </w:rPr>
              <w:t xml:space="preserve">END OF MEETING </w:t>
            </w:r>
          </w:p>
          <w:p w:rsidR="00D870E4" w:rsidRPr="001F6966" w:rsidRDefault="00D870E4" w:rsidP="00D870E4">
            <w:pPr>
              <w:spacing w:before="60" w:after="6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Date of next meeting Tuesday 27</w:t>
            </w:r>
            <w:r w:rsidRPr="00D870E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June 2017</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1F6966" w:rsidRPr="001F6966" w:rsidRDefault="001F6966" w:rsidP="001F6966">
            <w:pPr>
              <w:spacing w:after="0" w:line="240" w:lineRule="auto"/>
              <w:rPr>
                <w:rFonts w:ascii="Times New Roman" w:eastAsia="Times New Roman" w:hAnsi="Times New Roman" w:cs="Times New Roman"/>
                <w:sz w:val="24"/>
                <w:szCs w:val="24"/>
              </w:rPr>
            </w:pPr>
          </w:p>
        </w:tc>
      </w:tr>
      <w:tr w:rsidR="00D870E4" w:rsidRPr="001F6966" w:rsidTr="00D870E4">
        <w:trPr>
          <w:trHeight w:val="360"/>
        </w:trPr>
        <w:tc>
          <w:tcPr>
            <w:tcW w:w="0" w:type="auto"/>
            <w:gridSpan w:val="2"/>
            <w:tcBorders>
              <w:top w:val="single" w:sz="4" w:space="0" w:color="000000"/>
              <w:right w:val="single" w:sz="4" w:space="0" w:color="000000"/>
            </w:tcBorders>
            <w:tcMar>
              <w:top w:w="0" w:type="dxa"/>
              <w:left w:w="115" w:type="dxa"/>
              <w:bottom w:w="0" w:type="dxa"/>
              <w:right w:w="115" w:type="dxa"/>
            </w:tcMar>
            <w:hideMark/>
          </w:tcPr>
          <w:p w:rsidR="00D870E4" w:rsidRPr="001F6966" w:rsidRDefault="00D870E4" w:rsidP="001F6966">
            <w:pPr>
              <w:spacing w:after="0" w:line="240" w:lineRule="auto"/>
              <w:rPr>
                <w:rFonts w:ascii="Times New Roman" w:eastAsia="Times New Roman" w:hAnsi="Times New Roman" w:cs="Times New Roman"/>
                <w:sz w:val="24"/>
                <w:szCs w:val="24"/>
              </w:rPr>
            </w:pPr>
          </w:p>
        </w:tc>
      </w:tr>
    </w:tbl>
    <w:p w:rsidR="001F6966" w:rsidRDefault="001F6966" w:rsidP="00D870E4">
      <w:pPr>
        <w:spacing w:after="240" w:line="240" w:lineRule="auto"/>
        <w:rPr>
          <w:rFonts w:ascii="Times New Roman" w:eastAsia="Times New Roman" w:hAnsi="Times New Roman" w:cs="Times New Roman"/>
          <w:sz w:val="24"/>
          <w:szCs w:val="24"/>
        </w:rPr>
      </w:pPr>
    </w:p>
    <w:p w:rsidR="007136D0" w:rsidRPr="001F6966" w:rsidRDefault="007136D0" w:rsidP="00D870E4">
      <w:pPr>
        <w:spacing w:after="240" w:line="240" w:lineRule="auto"/>
        <w:rPr>
          <w:rFonts w:ascii="Times New Roman" w:eastAsia="Times New Roman" w:hAnsi="Times New Roman" w:cs="Times New Roman"/>
          <w:sz w:val="24"/>
          <w:szCs w:val="24"/>
        </w:rPr>
      </w:pPr>
    </w:p>
    <w:sectPr w:rsidR="007136D0" w:rsidRPr="001F6966" w:rsidSect="00292D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5302"/>
    <w:multiLevelType w:val="multilevel"/>
    <w:tmpl w:val="8A821F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204A0C"/>
    <w:multiLevelType w:val="multilevel"/>
    <w:tmpl w:val="01B60E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513FDC"/>
    <w:multiLevelType w:val="multilevel"/>
    <w:tmpl w:val="51801E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F81FC9"/>
    <w:multiLevelType w:val="multilevel"/>
    <w:tmpl w:val="81E0D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6E73D7"/>
    <w:multiLevelType w:val="multilevel"/>
    <w:tmpl w:val="AFE467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48338D"/>
    <w:multiLevelType w:val="multilevel"/>
    <w:tmpl w:val="CDEC8E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lvlOverride w:ilvl="0">
      <w:lvl w:ilvl="0">
        <w:numFmt w:val="decimal"/>
        <w:lvlText w:val="%1."/>
        <w:lvlJc w:val="left"/>
      </w:lvl>
    </w:lvlOverride>
  </w:num>
  <w:num w:numId="3">
    <w:abstractNumId w:val="5"/>
    <w:lvlOverride w:ilvl="0">
      <w:lvl w:ilvl="0">
        <w:numFmt w:val="decimal"/>
        <w:lvlText w:val="%1."/>
        <w:lvlJc w:val="left"/>
      </w:lvl>
    </w:lvlOverride>
  </w:num>
  <w:num w:numId="4">
    <w:abstractNumId w:val="0"/>
    <w:lvlOverride w:ilvl="0">
      <w:lvl w:ilvl="0">
        <w:numFmt w:val="decimal"/>
        <w:lvlText w:val="%1."/>
        <w:lvlJc w:val="left"/>
      </w:lvl>
    </w:lvlOverride>
  </w:num>
  <w:num w:numId="5">
    <w:abstractNumId w:val="4"/>
    <w:lvlOverride w:ilvl="0">
      <w:lvl w:ilvl="0">
        <w:numFmt w:val="decimal"/>
        <w:lvlText w:val="%1."/>
        <w:lvlJc w:val="left"/>
      </w:lvl>
    </w:lvlOverride>
  </w:num>
  <w:num w:numId="6">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966"/>
    <w:rsid w:val="001F6966"/>
    <w:rsid w:val="002306BE"/>
    <w:rsid w:val="00285397"/>
    <w:rsid w:val="00292D8D"/>
    <w:rsid w:val="003A21BE"/>
    <w:rsid w:val="003D6C6F"/>
    <w:rsid w:val="004E6003"/>
    <w:rsid w:val="00544573"/>
    <w:rsid w:val="00615261"/>
    <w:rsid w:val="00633B23"/>
    <w:rsid w:val="006B55DE"/>
    <w:rsid w:val="007136D0"/>
    <w:rsid w:val="00850DDB"/>
    <w:rsid w:val="009679F1"/>
    <w:rsid w:val="00B03BAD"/>
    <w:rsid w:val="00B6694C"/>
    <w:rsid w:val="00BC6A3E"/>
    <w:rsid w:val="00D870E4"/>
    <w:rsid w:val="00F40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69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F6966"/>
  </w:style>
  <w:style w:type="character" w:styleId="Hyperlink">
    <w:name w:val="Hyperlink"/>
    <w:basedOn w:val="DefaultParagraphFont"/>
    <w:uiPriority w:val="99"/>
    <w:unhideWhenUsed/>
    <w:rsid w:val="007136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69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F6966"/>
  </w:style>
  <w:style w:type="character" w:styleId="Hyperlink">
    <w:name w:val="Hyperlink"/>
    <w:basedOn w:val="DefaultParagraphFont"/>
    <w:uiPriority w:val="99"/>
    <w:unhideWhenUsed/>
    <w:rsid w:val="007136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257058">
      <w:bodyDiv w:val="1"/>
      <w:marLeft w:val="0"/>
      <w:marRight w:val="0"/>
      <w:marTop w:val="0"/>
      <w:marBottom w:val="0"/>
      <w:divBdr>
        <w:top w:val="none" w:sz="0" w:space="0" w:color="auto"/>
        <w:left w:val="none" w:sz="0" w:space="0" w:color="auto"/>
        <w:bottom w:val="none" w:sz="0" w:space="0" w:color="auto"/>
        <w:right w:val="none" w:sz="0" w:space="0" w:color="auto"/>
      </w:divBdr>
      <w:divsChild>
        <w:div w:id="1341928277">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jojo</dc:creator>
  <cp:lastModifiedBy>Baulch Samantha (F81739) Island Surgery (Jena R)</cp:lastModifiedBy>
  <cp:revision>3</cp:revision>
  <dcterms:created xsi:type="dcterms:W3CDTF">2017-05-31T10:20:00Z</dcterms:created>
  <dcterms:modified xsi:type="dcterms:W3CDTF">2017-06-27T18:14:00Z</dcterms:modified>
</cp:coreProperties>
</file>